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44" w:rsidRDefault="006F5B44" w:rsidP="00A4443A">
      <w:pPr>
        <w:ind w:right="-284" w:firstLine="0"/>
        <w:jc w:val="center"/>
        <w:rPr>
          <w:b/>
          <w:sz w:val="28"/>
        </w:rPr>
      </w:pPr>
    </w:p>
    <w:p w:rsidR="006F5B44" w:rsidRDefault="006F5B44" w:rsidP="00A4443A">
      <w:pPr>
        <w:ind w:right="-284" w:firstLine="0"/>
        <w:jc w:val="center"/>
        <w:rPr>
          <w:b/>
          <w:sz w:val="28"/>
        </w:rPr>
      </w:pPr>
    </w:p>
    <w:p w:rsidR="006F5B44" w:rsidRDefault="006F5B44" w:rsidP="006F5B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НИКОНОВСКОГО СЕЛЬСОВЕТА        МАСЛЯНИНСКОГО РАЙОНА </w:t>
      </w:r>
    </w:p>
    <w:p w:rsidR="006F5B44" w:rsidRDefault="006F5B44" w:rsidP="006F5B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НОВОСИБИРСКОЙ ОБЛАСТИ</w:t>
      </w:r>
    </w:p>
    <w:p w:rsidR="006F5B44" w:rsidRDefault="006F5B44" w:rsidP="006F5B44">
      <w:pPr>
        <w:jc w:val="center"/>
        <w:rPr>
          <w:sz w:val="28"/>
          <w:szCs w:val="28"/>
        </w:rPr>
      </w:pPr>
    </w:p>
    <w:p w:rsidR="006F5B44" w:rsidRDefault="006F5B44" w:rsidP="006F5B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F5B44" w:rsidRDefault="006F5B44" w:rsidP="006F5B44">
      <w:pPr>
        <w:rPr>
          <w:sz w:val="28"/>
          <w:szCs w:val="28"/>
        </w:rPr>
      </w:pPr>
    </w:p>
    <w:p w:rsidR="006F5B44" w:rsidRDefault="006F5B44" w:rsidP="006F5B44">
      <w:pPr>
        <w:widowControl w:val="0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от 15 июня 2018 г.           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№  65</w:t>
      </w:r>
    </w:p>
    <w:p w:rsidR="004C7CCF" w:rsidRPr="00CF7CDD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B80729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6F5B44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 от </w:t>
      </w:r>
      <w:r w:rsidR="006F5B44">
        <w:rPr>
          <w:sz w:val="28"/>
          <w:szCs w:val="28"/>
        </w:rPr>
        <w:t xml:space="preserve">12.07.2017 г. № 83 </w:t>
      </w:r>
      <w:r>
        <w:rPr>
          <w:sz w:val="28"/>
          <w:szCs w:val="28"/>
        </w:rPr>
        <w:t xml:space="preserve"> "</w:t>
      </w:r>
      <w:r w:rsidR="00B80729">
        <w:rPr>
          <w:sz w:val="28"/>
          <w:szCs w:val="28"/>
        </w:rPr>
        <w:t>Об утверждении административного регламента пред</w:t>
      </w:r>
      <w:r w:rsidR="006974FB">
        <w:rPr>
          <w:sz w:val="28"/>
          <w:szCs w:val="28"/>
        </w:rPr>
        <w:t>о</w:t>
      </w:r>
      <w:r w:rsidR="00114174">
        <w:rPr>
          <w:sz w:val="28"/>
          <w:szCs w:val="28"/>
        </w:rPr>
        <w:t>ставления муниципальной услуги по присвоению и аннулированию адресов объектов адресации"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6F5B44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B80729" w:rsidRDefault="006974FB" w:rsidP="006974FB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A2E5D"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6F5B44">
        <w:rPr>
          <w:sz w:val="28"/>
          <w:szCs w:val="28"/>
        </w:rPr>
        <w:t>Никоновского</w:t>
      </w:r>
      <w:r w:rsidR="00B80729">
        <w:rPr>
          <w:sz w:val="28"/>
          <w:szCs w:val="28"/>
        </w:rPr>
        <w:t xml:space="preserve"> сельсовета Маслянинского района Новосибирской области</w:t>
      </w:r>
      <w:r w:rsidR="00E571F9">
        <w:rPr>
          <w:sz w:val="28"/>
          <w:szCs w:val="28"/>
        </w:rPr>
        <w:t xml:space="preserve"> </w:t>
      </w:r>
      <w:r w:rsidR="00B80729">
        <w:rPr>
          <w:sz w:val="28"/>
          <w:szCs w:val="28"/>
        </w:rPr>
        <w:t>от</w:t>
      </w:r>
      <w:r w:rsidR="006F5B44">
        <w:rPr>
          <w:sz w:val="28"/>
          <w:szCs w:val="28"/>
        </w:rPr>
        <w:t xml:space="preserve">  12.07.2017 г.  № 83 </w:t>
      </w:r>
      <w:r w:rsidR="00E571F9">
        <w:rPr>
          <w:sz w:val="28"/>
          <w:szCs w:val="28"/>
        </w:rPr>
        <w:t xml:space="preserve"> "</w:t>
      </w:r>
      <w:r w:rsidR="00114174">
        <w:rPr>
          <w:sz w:val="28"/>
          <w:szCs w:val="28"/>
        </w:rPr>
        <w:t>Об утверждении административного регламента предоставления муниципальной услуги по присвоению и аннулированию адресов объектов адресации" следующие изменения:</w:t>
      </w:r>
    </w:p>
    <w:p w:rsidR="00E571F9" w:rsidRDefault="00E571F9" w:rsidP="00E571F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Административный регламент </w:t>
      </w:r>
      <w:r w:rsidR="00114174">
        <w:rPr>
          <w:sz w:val="28"/>
          <w:szCs w:val="28"/>
        </w:rPr>
        <w:t>предоставления муниципальной услуги по присвоению и аннулированию адресов объектов адресации:</w:t>
      </w:r>
    </w:p>
    <w:p w:rsidR="00A4443A" w:rsidRDefault="00B80729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1.1.1. В пункте 1.</w:t>
      </w:r>
      <w:r w:rsidR="006974FB">
        <w:rPr>
          <w:sz w:val="28"/>
          <w:szCs w:val="28"/>
        </w:rPr>
        <w:t>3.5</w:t>
      </w:r>
      <w:r w:rsidR="009B5546">
        <w:rPr>
          <w:sz w:val="28"/>
          <w:szCs w:val="28"/>
        </w:rPr>
        <w:t xml:space="preserve"> </w:t>
      </w:r>
      <w:r w:rsidR="00A4443A">
        <w:rPr>
          <w:sz w:val="28"/>
          <w:szCs w:val="28"/>
        </w:rPr>
        <w:t>слова "</w:t>
      </w:r>
      <w:r w:rsidRPr="00B80729">
        <w:rPr>
          <w:sz w:val="28"/>
          <w:szCs w:val="28"/>
        </w:rPr>
        <w:t xml:space="preserve">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B80729">
        <w:rPr>
          <w:sz w:val="28"/>
          <w:szCs w:val="28"/>
        </w:rPr>
        <w:t>заменить на слова</w:t>
      </w:r>
      <w:proofErr w:type="gramEnd"/>
      <w:r w:rsidRPr="00B80729">
        <w:rPr>
          <w:sz w:val="28"/>
          <w:szCs w:val="28"/>
        </w:rPr>
        <w:t xml:space="preserve"> ". 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</w:t>
      </w:r>
      <w:proofErr w:type="gramStart"/>
      <w:r w:rsidRPr="00B80729">
        <w:rPr>
          <w:sz w:val="28"/>
          <w:szCs w:val="28"/>
        </w:rPr>
        <w:t>.".</w:t>
      </w:r>
      <w:proofErr w:type="gramEnd"/>
    </w:p>
    <w:p w:rsidR="00B80729" w:rsidRPr="00556C5B" w:rsidRDefault="00E571F9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114174">
        <w:rPr>
          <w:sz w:val="28"/>
          <w:szCs w:val="28"/>
        </w:rPr>
        <w:t>.1.2. В пункте 2.16</w:t>
      </w:r>
      <w:r w:rsidR="00B80729" w:rsidRPr="00B80729">
        <w:rPr>
          <w:sz w:val="28"/>
          <w:szCs w:val="28"/>
        </w:rPr>
        <w:t xml:space="preserve">.2 слова "оборудование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услуги" заменить на слова " оборудование мест для бесплатной парковки автотранспортных средств, в том числе не менее 10 процентов мест (но не менее 1 места) – для транспортных средств инвалидов, на </w:t>
      </w:r>
      <w:proofErr w:type="gramStart"/>
      <w:r w:rsidR="00B80729" w:rsidRPr="00B80729">
        <w:rPr>
          <w:sz w:val="28"/>
          <w:szCs w:val="28"/>
        </w:rPr>
        <w:t>территории</w:t>
      </w:r>
      <w:proofErr w:type="gramEnd"/>
      <w:r w:rsidR="00B80729" w:rsidRPr="00B80729">
        <w:rPr>
          <w:sz w:val="28"/>
          <w:szCs w:val="28"/>
        </w:rPr>
        <w:t xml:space="preserve"> прилегающей к месту, предоставления </w:t>
      </w:r>
      <w:r w:rsidR="00B80729" w:rsidRPr="00556C5B">
        <w:rPr>
          <w:sz w:val="28"/>
          <w:szCs w:val="28"/>
        </w:rPr>
        <w:t>муниципальной услуги</w:t>
      </w:r>
      <w:proofErr w:type="gramStart"/>
      <w:r w:rsidR="00B80729" w:rsidRPr="00556C5B">
        <w:rPr>
          <w:sz w:val="28"/>
          <w:szCs w:val="28"/>
        </w:rPr>
        <w:t>;"</w:t>
      </w:r>
      <w:proofErr w:type="gramEnd"/>
      <w:r w:rsidR="00B80729" w:rsidRPr="00556C5B">
        <w:rPr>
          <w:sz w:val="28"/>
          <w:szCs w:val="28"/>
        </w:rPr>
        <w:t xml:space="preserve">.  </w:t>
      </w:r>
    </w:p>
    <w:p w:rsidR="00556C5B" w:rsidRPr="00556C5B" w:rsidRDefault="00556C5B" w:rsidP="00556C5B">
      <w:pPr>
        <w:ind w:firstLine="567"/>
        <w:rPr>
          <w:sz w:val="28"/>
          <w:szCs w:val="28"/>
        </w:rPr>
      </w:pPr>
      <w:r w:rsidRPr="00556C5B">
        <w:rPr>
          <w:sz w:val="28"/>
          <w:szCs w:val="28"/>
        </w:rPr>
        <w:t>1.1.3. Раздел 5 изложить в следующей редакции:</w:t>
      </w:r>
    </w:p>
    <w:p w:rsidR="00556C5B" w:rsidRPr="00556C5B" w:rsidRDefault="00556C5B" w:rsidP="006F5B44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</w:rPr>
        <w:t xml:space="preserve">"5. 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</w:t>
      </w:r>
      <w:r w:rsidRPr="00556C5B">
        <w:rPr>
          <w:sz w:val="28"/>
          <w:szCs w:val="28"/>
          <w:shd w:val="clear" w:color="auto" w:fill="FFFFFF"/>
        </w:rPr>
        <w:lastRenderedPageBreak/>
        <w:t>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</w:t>
      </w:r>
      <w:proofErr w:type="gramEnd"/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5.1. Заявитель может обратиться с жалобой   в следующих случаях: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proofErr w:type="gramStart"/>
      <w:r w:rsidRPr="00556C5B">
        <w:rPr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</w:t>
      </w:r>
      <w:r w:rsidRPr="00556C5B">
        <w:rPr>
          <w:sz w:val="28"/>
          <w:szCs w:val="28"/>
          <w:shd w:val="clear" w:color="auto" w:fill="FFFFFF"/>
        </w:rPr>
        <w:lastRenderedPageBreak/>
        <w:t>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 ;</w:t>
      </w:r>
      <w:proofErr w:type="gramEnd"/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5.2. </w:t>
      </w:r>
      <w:proofErr w:type="gramStart"/>
      <w:r w:rsidRPr="001F622A">
        <w:rPr>
          <w:sz w:val="28"/>
          <w:szCs w:val="2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6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  <w:proofErr w:type="gramEnd"/>
      <w:r w:rsidRPr="001F622A">
        <w:rPr>
          <w:sz w:val="28"/>
          <w:szCs w:val="2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 подаются руководителям этих организаций.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5.2.1.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</w:t>
      </w:r>
      <w:r w:rsidRPr="001F622A">
        <w:rPr>
          <w:sz w:val="28"/>
          <w:szCs w:val="28"/>
        </w:rPr>
        <w:lastRenderedPageBreak/>
        <w:t xml:space="preserve">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1F622A">
        <w:rPr>
          <w:sz w:val="28"/>
          <w:szCs w:val="28"/>
        </w:rPr>
        <w:t>Жалоба на решения и действия (бездействие)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7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</w:t>
      </w:r>
      <w:proofErr w:type="gramEnd"/>
      <w:r w:rsidRPr="001F622A">
        <w:rPr>
          <w:sz w:val="28"/>
          <w:szCs w:val="28"/>
        </w:rPr>
        <w:t xml:space="preserve"> также может быть </w:t>
      </w:r>
      <w:proofErr w:type="gramStart"/>
      <w:r w:rsidRPr="001F622A">
        <w:rPr>
          <w:sz w:val="28"/>
          <w:szCs w:val="28"/>
        </w:rPr>
        <w:t>принята</w:t>
      </w:r>
      <w:proofErr w:type="gramEnd"/>
      <w:r w:rsidRPr="001F622A">
        <w:rPr>
          <w:sz w:val="28"/>
          <w:szCs w:val="28"/>
        </w:rPr>
        <w:t xml:space="preserve"> при личном приеме заявителя.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5.3. Жалоба должна содержать: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8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9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работников;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10" w:anchor="/document/12177515/entry/16011" w:history="1">
        <w:r w:rsidRPr="001F622A">
          <w:rPr>
            <w:rStyle w:val="a4"/>
            <w:sz w:val="28"/>
            <w:szCs w:val="28"/>
          </w:rPr>
          <w:t>частью 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работников.</w:t>
      </w:r>
      <w:proofErr w:type="gramEnd"/>
      <w:r w:rsidRPr="001F622A">
        <w:rPr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5.4. </w:t>
      </w:r>
      <w:proofErr w:type="gramStart"/>
      <w:r w:rsidRPr="001F622A">
        <w:rPr>
          <w:sz w:val="28"/>
          <w:szCs w:val="28"/>
        </w:rPr>
        <w:t>Жалоба, поступившая в администрацию муниципального образования, многофункциональный центр, учредителю многофункционального центра,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11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</w:t>
      </w:r>
      <w:r w:rsidRPr="001F622A">
        <w:rPr>
          <w:sz w:val="28"/>
          <w:szCs w:val="28"/>
        </w:rPr>
        <w:lastRenderedPageBreak/>
        <w:t>предоставления государственных и муниципальных услуг", подлежит рассмотрению в течение пятнадцати рабочих дней со дня ее регистрации, а в случае обжалования отказа в администрации муниципального образования, многофункционального центра, организаций, предусмотренных частью 1.1</w:t>
      </w:r>
      <w:proofErr w:type="gramEnd"/>
      <w:r w:rsidRPr="001F622A">
        <w:rPr>
          <w:sz w:val="28"/>
          <w:szCs w:val="28"/>
        </w:rPr>
        <w:t xml:space="preserve"> статьи 16 Федерального закона от 27 июля 2010 г. N 210-ФЗ "Об организации 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5.5. </w:t>
      </w:r>
      <w:r w:rsidRPr="001F622A">
        <w:rPr>
          <w:sz w:val="28"/>
          <w:szCs w:val="28"/>
          <w:shd w:val="clear" w:color="auto" w:fill="FFFFFF"/>
        </w:rPr>
        <w:t>По результатам рассмотрения жалобы принимается одно из следующих решений</w:t>
      </w:r>
      <w:r w:rsidRPr="001F622A">
        <w:rPr>
          <w:sz w:val="28"/>
          <w:szCs w:val="28"/>
        </w:rPr>
        <w:t>: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2) в удовлетворении жалобы отказывается.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56C5B" w:rsidRPr="00B77856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1F622A">
        <w:rPr>
          <w:sz w:val="28"/>
          <w:szCs w:val="28"/>
        </w:rPr>
        <w:t xml:space="preserve">5.7. </w:t>
      </w:r>
      <w:r w:rsidRPr="001F622A">
        <w:rPr>
          <w:sz w:val="28"/>
          <w:szCs w:val="2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1F622A">
        <w:rPr>
          <w:sz w:val="28"/>
          <w:szCs w:val="2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1F622A">
        <w:rPr>
          <w:sz w:val="28"/>
          <w:szCs w:val="2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</w:t>
      </w:r>
      <w:r w:rsidRPr="00B77856">
        <w:rPr>
          <w:sz w:val="28"/>
          <w:szCs w:val="28"/>
          <w:shd w:val="clear" w:color="auto" w:fill="FFFFFF"/>
        </w:rPr>
        <w:t xml:space="preserve">органы прокуратуры.". </w:t>
      </w:r>
    </w:p>
    <w:p w:rsidR="00274DE0" w:rsidRDefault="00274DE0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6F5B44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6F5B44">
        <w:rPr>
          <w:sz w:val="28"/>
          <w:szCs w:val="28"/>
        </w:rPr>
        <w:t xml:space="preserve">Никоновского </w:t>
      </w:r>
      <w:r>
        <w:rPr>
          <w:sz w:val="28"/>
          <w:szCs w:val="28"/>
        </w:rPr>
        <w:t>сельсовета Маслянинского района Новосибирской области.</w:t>
      </w:r>
    </w:p>
    <w:p w:rsidR="00A4443A" w:rsidRDefault="00A4443A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6F5B44" w:rsidRDefault="006F5B44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6F5B44" w:rsidRPr="00A4443A" w:rsidRDefault="006F5B44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6F5B44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6F5B44" w:rsidRDefault="00274DE0" w:rsidP="00A4443A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795BDE" w:rsidRDefault="00274DE0" w:rsidP="006F5B44">
      <w:pPr>
        <w:tabs>
          <w:tab w:val="left" w:pos="6270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6F5B44">
        <w:rPr>
          <w:sz w:val="28"/>
          <w:szCs w:val="20"/>
          <w:lang w:eastAsia="ar-SA"/>
        </w:rPr>
        <w:tab/>
        <w:t>С.В. Сидоров</w:t>
      </w:r>
    </w:p>
    <w:sectPr w:rsidR="00795BDE" w:rsidSect="00B8072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32E83"/>
    <w:rsid w:val="000B524B"/>
    <w:rsid w:val="000C0658"/>
    <w:rsid w:val="00114174"/>
    <w:rsid w:val="001A1EA4"/>
    <w:rsid w:val="001F42D7"/>
    <w:rsid w:val="001F6937"/>
    <w:rsid w:val="002009FC"/>
    <w:rsid w:val="00274DE0"/>
    <w:rsid w:val="002A2E5D"/>
    <w:rsid w:val="00453016"/>
    <w:rsid w:val="004C7CCF"/>
    <w:rsid w:val="00500C76"/>
    <w:rsid w:val="00545E4B"/>
    <w:rsid w:val="00556C5B"/>
    <w:rsid w:val="006974FB"/>
    <w:rsid w:val="006A70C6"/>
    <w:rsid w:val="006F5B44"/>
    <w:rsid w:val="00770C43"/>
    <w:rsid w:val="00786B2D"/>
    <w:rsid w:val="00795BDE"/>
    <w:rsid w:val="00801754"/>
    <w:rsid w:val="008637DB"/>
    <w:rsid w:val="00874E4A"/>
    <w:rsid w:val="008C0B53"/>
    <w:rsid w:val="00904AF7"/>
    <w:rsid w:val="00966154"/>
    <w:rsid w:val="0098372D"/>
    <w:rsid w:val="009B5546"/>
    <w:rsid w:val="009E20BE"/>
    <w:rsid w:val="009E768D"/>
    <w:rsid w:val="00A4443A"/>
    <w:rsid w:val="00B1413B"/>
    <w:rsid w:val="00B80729"/>
    <w:rsid w:val="00B8515E"/>
    <w:rsid w:val="00BC3A63"/>
    <w:rsid w:val="00C10AB9"/>
    <w:rsid w:val="00C95591"/>
    <w:rsid w:val="00D36478"/>
    <w:rsid w:val="00D406B7"/>
    <w:rsid w:val="00E23C29"/>
    <w:rsid w:val="00E571F9"/>
    <w:rsid w:val="00E8344B"/>
    <w:rsid w:val="00F107DD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character" w:styleId="a4">
    <w:name w:val="Hyperlink"/>
    <w:uiPriority w:val="99"/>
    <w:rsid w:val="00556C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556C5B"/>
  </w:style>
  <w:style w:type="paragraph" w:customStyle="1" w:styleId="s1">
    <w:name w:val="s_1"/>
    <w:basedOn w:val="a"/>
    <w:rsid w:val="00556C5B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4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docs.cntd.ru/document/901876063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3</cp:revision>
  <cp:lastPrinted>2018-06-18T06:49:00Z</cp:lastPrinted>
  <dcterms:created xsi:type="dcterms:W3CDTF">2018-06-08T11:28:00Z</dcterms:created>
  <dcterms:modified xsi:type="dcterms:W3CDTF">2018-06-18T06:49:00Z</dcterms:modified>
</cp:coreProperties>
</file>